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B5E7" w14:textId="2393CB0F" w:rsidR="00C83ABC" w:rsidRDefault="00C83ABC" w:rsidP="00C83ABC">
      <w:pPr>
        <w:rPr>
          <w:rFonts w:ascii="Arial" w:eastAsia="Times New Roman" w:hAnsi="Arial" w:cs="Arial"/>
          <w:color w:val="FF0000"/>
          <w:sz w:val="18"/>
          <w:szCs w:val="18"/>
        </w:rPr>
      </w:pPr>
      <w:r w:rsidRPr="00C83ABC">
        <w:rPr>
          <w:rFonts w:ascii="Arial" w:eastAsia="Times New Roman" w:hAnsi="Arial" w:cs="Arial"/>
          <w:color w:val="FF0000"/>
          <w:sz w:val="18"/>
          <w:szCs w:val="18"/>
        </w:rPr>
        <w:t>EMBARGOED UNTIL AUGUST 1</w:t>
      </w:r>
      <w:r w:rsidR="00877FF5">
        <w:rPr>
          <w:rFonts w:ascii="Arial" w:eastAsia="Times New Roman" w:hAnsi="Arial" w:cs="Arial"/>
          <w:color w:val="FF0000"/>
          <w:sz w:val="18"/>
          <w:szCs w:val="18"/>
        </w:rPr>
        <w:t>8</w:t>
      </w:r>
      <w:r w:rsidRPr="00C83ABC">
        <w:rPr>
          <w:rFonts w:ascii="Arial" w:eastAsia="Times New Roman" w:hAnsi="Arial" w:cs="Arial"/>
          <w:color w:val="FF0000"/>
          <w:sz w:val="18"/>
          <w:szCs w:val="18"/>
        </w:rPr>
        <w:t xml:space="preserve">, </w:t>
      </w:r>
      <w:proofErr w:type="gramStart"/>
      <w:r w:rsidRPr="00C83ABC">
        <w:rPr>
          <w:rFonts w:ascii="Arial" w:eastAsia="Times New Roman" w:hAnsi="Arial" w:cs="Arial"/>
          <w:color w:val="FF0000"/>
          <w:sz w:val="18"/>
          <w:szCs w:val="18"/>
        </w:rPr>
        <w:t>2022</w:t>
      </w:r>
      <w:proofErr w:type="gramEnd"/>
      <w:r w:rsidRPr="00C83ABC">
        <w:rPr>
          <w:rFonts w:ascii="Arial" w:eastAsia="Times New Roman" w:hAnsi="Arial" w:cs="Arial"/>
          <w:color w:val="FF0000"/>
          <w:sz w:val="18"/>
          <w:szCs w:val="18"/>
        </w:rPr>
        <w:t xml:space="preserve"> AT 1 AM EST</w:t>
      </w:r>
    </w:p>
    <w:p w14:paraId="409C89A4" w14:textId="50593E08" w:rsidR="00C83ABC" w:rsidRDefault="00C83ABC" w:rsidP="00C83ABC">
      <w:pPr>
        <w:rPr>
          <w:rFonts w:ascii="Arial" w:eastAsia="Times New Roman" w:hAnsi="Arial" w:cs="Arial"/>
          <w:color w:val="FF0000"/>
          <w:sz w:val="18"/>
          <w:szCs w:val="18"/>
        </w:rPr>
      </w:pPr>
    </w:p>
    <w:p w14:paraId="0AAD9080" w14:textId="77777777" w:rsidR="00C83ABC" w:rsidRPr="00C83ABC" w:rsidRDefault="00C83ABC" w:rsidP="00C83ABC">
      <w:pPr>
        <w:rPr>
          <w:rFonts w:ascii="Arial" w:eastAsia="Times New Roman" w:hAnsi="Arial" w:cs="Arial"/>
          <w:color w:val="FF0000"/>
          <w:sz w:val="18"/>
          <w:szCs w:val="18"/>
        </w:rPr>
      </w:pPr>
    </w:p>
    <w:p w14:paraId="631169AD" w14:textId="09F646A1" w:rsidR="00F4244D" w:rsidRPr="001018BC" w:rsidRDefault="00F4244D" w:rsidP="00F4244D">
      <w:pPr>
        <w:jc w:val="center"/>
        <w:rPr>
          <w:rFonts w:ascii="Arial" w:eastAsia="Times New Roman" w:hAnsi="Arial" w:cs="Arial"/>
          <w:sz w:val="22"/>
          <w:szCs w:val="22"/>
        </w:rPr>
      </w:pPr>
      <w:r w:rsidRPr="001018BC">
        <w:rPr>
          <w:rFonts w:ascii="Arial" w:eastAsia="Times New Roman" w:hAnsi="Arial" w:cs="Arial"/>
          <w:b/>
          <w:bCs/>
          <w:color w:val="000000"/>
          <w:sz w:val="22"/>
          <w:szCs w:val="22"/>
        </w:rPr>
        <w:t xml:space="preserve">RIOT GAMES </w:t>
      </w:r>
      <w:r w:rsidR="001018BC" w:rsidRPr="001018BC">
        <w:rPr>
          <w:rFonts w:ascii="Arial" w:eastAsia="Times New Roman" w:hAnsi="Arial" w:cs="Arial"/>
          <w:b/>
          <w:bCs/>
          <w:color w:val="000000"/>
          <w:sz w:val="22"/>
          <w:szCs w:val="22"/>
        </w:rPr>
        <w:t xml:space="preserve">TAP ICONIC JEWELER </w:t>
      </w:r>
      <w:r w:rsidRPr="001018BC">
        <w:rPr>
          <w:rFonts w:ascii="Arial" w:eastAsia="Times New Roman" w:hAnsi="Arial" w:cs="Arial"/>
          <w:b/>
          <w:bCs/>
          <w:color w:val="000000"/>
          <w:sz w:val="22"/>
          <w:szCs w:val="22"/>
        </w:rPr>
        <w:t xml:space="preserve">TIFFANY &amp; CO. </w:t>
      </w:r>
      <w:r w:rsidR="0091343D">
        <w:rPr>
          <w:rFonts w:ascii="Arial" w:eastAsia="Times New Roman" w:hAnsi="Arial" w:cs="Arial"/>
          <w:b/>
          <w:bCs/>
          <w:color w:val="000000"/>
          <w:sz w:val="22"/>
          <w:szCs w:val="22"/>
        </w:rPr>
        <w:t>AS</w:t>
      </w:r>
      <w:r w:rsidRPr="001018BC">
        <w:rPr>
          <w:rFonts w:ascii="Arial" w:eastAsia="Times New Roman" w:hAnsi="Arial" w:cs="Arial"/>
          <w:b/>
          <w:bCs/>
          <w:color w:val="000000"/>
          <w:sz w:val="22"/>
          <w:szCs w:val="22"/>
        </w:rPr>
        <w:t xml:space="preserve"> OFFICIAL TROPHY DESIGNER OF LEAGUE OF LEGENDS ESPORTS’ SUMMONER’S CUP</w:t>
      </w:r>
    </w:p>
    <w:p w14:paraId="2E0FFFEB" w14:textId="77777777" w:rsidR="00F4244D" w:rsidRPr="001018BC" w:rsidRDefault="00F4244D" w:rsidP="00F4244D">
      <w:pPr>
        <w:rPr>
          <w:rFonts w:ascii="Arial" w:eastAsia="Times New Roman" w:hAnsi="Arial" w:cs="Arial"/>
          <w:sz w:val="22"/>
          <w:szCs w:val="22"/>
        </w:rPr>
      </w:pPr>
    </w:p>
    <w:p w14:paraId="36D9ADB1" w14:textId="48004868" w:rsidR="00F4244D" w:rsidRPr="001018BC" w:rsidRDefault="00F4244D" w:rsidP="00F4244D">
      <w:pPr>
        <w:jc w:val="center"/>
        <w:rPr>
          <w:rFonts w:ascii="Arial" w:eastAsia="Times New Roman" w:hAnsi="Arial" w:cs="Arial"/>
          <w:sz w:val="22"/>
          <w:szCs w:val="22"/>
        </w:rPr>
      </w:pPr>
      <w:r w:rsidRPr="001018BC">
        <w:rPr>
          <w:rFonts w:ascii="Arial" w:eastAsia="Times New Roman" w:hAnsi="Arial" w:cs="Arial"/>
          <w:i/>
          <w:iCs/>
          <w:color w:val="000000"/>
          <w:sz w:val="22"/>
          <w:szCs w:val="22"/>
        </w:rPr>
        <w:t>LoL Esports teams with Tiffany &amp; Co.</w:t>
      </w:r>
      <w:r w:rsidRPr="001018BC">
        <w:rPr>
          <w:rFonts w:ascii="Arial" w:eastAsia="Times New Roman" w:hAnsi="Arial" w:cs="Arial"/>
          <w:i/>
          <w:iCs/>
          <w:color w:val="FF0000"/>
          <w:sz w:val="22"/>
          <w:szCs w:val="22"/>
        </w:rPr>
        <w:t xml:space="preserve"> </w:t>
      </w:r>
      <w:r w:rsidRPr="001018BC">
        <w:rPr>
          <w:rFonts w:ascii="Arial" w:eastAsia="Times New Roman" w:hAnsi="Arial" w:cs="Arial"/>
          <w:i/>
          <w:iCs/>
          <w:color w:val="000000"/>
          <w:sz w:val="22"/>
          <w:szCs w:val="22"/>
        </w:rPr>
        <w:t>on a redesign of the storied Summoner’s Cup to be unveiled during Worlds 2022 </w:t>
      </w:r>
    </w:p>
    <w:p w14:paraId="57E9388A" w14:textId="77777777" w:rsidR="00F4244D" w:rsidRPr="001018BC" w:rsidRDefault="00F4244D" w:rsidP="00F4244D">
      <w:pPr>
        <w:rPr>
          <w:rFonts w:ascii="Arial" w:eastAsia="Times New Roman" w:hAnsi="Arial" w:cs="Arial"/>
          <w:sz w:val="22"/>
          <w:szCs w:val="22"/>
        </w:rPr>
      </w:pPr>
    </w:p>
    <w:p w14:paraId="292AECC9" w14:textId="6F09E86D" w:rsidR="00F4244D" w:rsidRPr="001018BC" w:rsidRDefault="00F4244D" w:rsidP="00F4244D">
      <w:pPr>
        <w:rPr>
          <w:rFonts w:ascii="Arial" w:eastAsia="Times New Roman" w:hAnsi="Arial" w:cs="Arial"/>
          <w:sz w:val="22"/>
          <w:szCs w:val="22"/>
        </w:rPr>
      </w:pPr>
      <w:r w:rsidRPr="001018BC">
        <w:rPr>
          <w:rFonts w:ascii="Arial" w:eastAsia="Times New Roman" w:hAnsi="Arial" w:cs="Arial"/>
          <w:b/>
          <w:bCs/>
          <w:color w:val="000000"/>
          <w:sz w:val="22"/>
          <w:szCs w:val="22"/>
        </w:rPr>
        <w:t>LOS ANGELES, CALIF - August 1</w:t>
      </w:r>
      <w:r w:rsidR="008F16C4">
        <w:rPr>
          <w:rFonts w:ascii="Arial" w:eastAsia="Times New Roman" w:hAnsi="Arial" w:cs="Arial"/>
          <w:b/>
          <w:bCs/>
          <w:color w:val="000000"/>
          <w:sz w:val="22"/>
          <w:szCs w:val="22"/>
        </w:rPr>
        <w:t>8</w:t>
      </w:r>
      <w:r w:rsidRPr="001018BC">
        <w:rPr>
          <w:rFonts w:ascii="Arial" w:eastAsia="Times New Roman" w:hAnsi="Arial" w:cs="Arial"/>
          <w:b/>
          <w:bCs/>
          <w:color w:val="000000"/>
          <w:sz w:val="22"/>
          <w:szCs w:val="22"/>
        </w:rPr>
        <w:t>, 2022 -</w:t>
      </w:r>
      <w:r w:rsidRPr="001018BC">
        <w:rPr>
          <w:rFonts w:ascii="Arial" w:eastAsia="Times New Roman" w:hAnsi="Arial" w:cs="Arial"/>
          <w:color w:val="000000"/>
          <w:sz w:val="22"/>
          <w:szCs w:val="22"/>
        </w:rPr>
        <w:t xml:space="preserve"> Riot Games and legendary luxury </w:t>
      </w:r>
      <w:r w:rsidR="001018BC">
        <w:rPr>
          <w:rFonts w:ascii="Arial" w:eastAsia="Times New Roman" w:hAnsi="Arial" w:cs="Arial"/>
          <w:color w:val="000000"/>
          <w:sz w:val="22"/>
          <w:szCs w:val="22"/>
        </w:rPr>
        <w:t>jeweler</w:t>
      </w:r>
      <w:r w:rsidRPr="001018BC">
        <w:rPr>
          <w:rFonts w:ascii="Arial" w:eastAsia="Times New Roman" w:hAnsi="Arial" w:cs="Arial"/>
          <w:color w:val="000000"/>
          <w:sz w:val="22"/>
          <w:szCs w:val="22"/>
        </w:rPr>
        <w:t xml:space="preserve"> Tiffany &amp; Co. today announced a new multi-year global partnership with League of Legends Esports (LoL Esports), making Tiffany &amp; Co. the </w:t>
      </w:r>
      <w:r w:rsidR="001018BC">
        <w:rPr>
          <w:rFonts w:ascii="Arial" w:eastAsia="Times New Roman" w:hAnsi="Arial" w:cs="Arial"/>
          <w:color w:val="000000"/>
          <w:sz w:val="22"/>
          <w:szCs w:val="22"/>
        </w:rPr>
        <w:t>o</w:t>
      </w:r>
      <w:r w:rsidRPr="001018BC">
        <w:rPr>
          <w:rFonts w:ascii="Arial" w:eastAsia="Times New Roman" w:hAnsi="Arial" w:cs="Arial"/>
          <w:color w:val="000000"/>
          <w:sz w:val="22"/>
          <w:szCs w:val="22"/>
        </w:rPr>
        <w:t xml:space="preserve">fficial </w:t>
      </w:r>
      <w:r w:rsidR="001018BC">
        <w:rPr>
          <w:rFonts w:ascii="Arial" w:eastAsia="Times New Roman" w:hAnsi="Arial" w:cs="Arial"/>
          <w:color w:val="000000"/>
          <w:sz w:val="22"/>
          <w:szCs w:val="22"/>
        </w:rPr>
        <w:t>t</w:t>
      </w:r>
      <w:r w:rsidRPr="001018BC">
        <w:rPr>
          <w:rFonts w:ascii="Arial" w:eastAsia="Times New Roman" w:hAnsi="Arial" w:cs="Arial"/>
          <w:color w:val="000000"/>
          <w:sz w:val="22"/>
          <w:szCs w:val="22"/>
        </w:rPr>
        <w:t xml:space="preserve">rophy </w:t>
      </w:r>
      <w:r w:rsidR="001018BC">
        <w:rPr>
          <w:rFonts w:ascii="Arial" w:eastAsia="Times New Roman" w:hAnsi="Arial" w:cs="Arial"/>
          <w:color w:val="000000"/>
          <w:sz w:val="22"/>
          <w:szCs w:val="22"/>
        </w:rPr>
        <w:t>d</w:t>
      </w:r>
      <w:r w:rsidRPr="001018BC">
        <w:rPr>
          <w:rFonts w:ascii="Arial" w:eastAsia="Times New Roman" w:hAnsi="Arial" w:cs="Arial"/>
          <w:color w:val="000000"/>
          <w:sz w:val="22"/>
          <w:szCs w:val="22"/>
        </w:rPr>
        <w:t>esigner of the League of Legends World Championship Trophy.  </w:t>
      </w:r>
    </w:p>
    <w:p w14:paraId="6ECAAF03" w14:textId="77777777" w:rsidR="00F4244D" w:rsidRPr="001018BC" w:rsidRDefault="00F4244D" w:rsidP="00F4244D">
      <w:pPr>
        <w:rPr>
          <w:rFonts w:ascii="Arial" w:eastAsia="Times New Roman" w:hAnsi="Arial" w:cs="Arial"/>
          <w:sz w:val="22"/>
          <w:szCs w:val="22"/>
        </w:rPr>
      </w:pPr>
    </w:p>
    <w:p w14:paraId="70A8F7AE" w14:textId="4DE6A748" w:rsidR="00F4244D" w:rsidRPr="001018BC" w:rsidRDefault="00F4244D" w:rsidP="00F4244D">
      <w:pPr>
        <w:rPr>
          <w:rFonts w:ascii="Arial" w:eastAsia="Times New Roman" w:hAnsi="Arial" w:cs="Arial"/>
          <w:sz w:val="22"/>
          <w:szCs w:val="22"/>
        </w:rPr>
      </w:pPr>
      <w:r w:rsidRPr="001018BC">
        <w:rPr>
          <w:rFonts w:ascii="Arial" w:eastAsia="Times New Roman" w:hAnsi="Arial" w:cs="Arial"/>
          <w:color w:val="000000"/>
          <w:sz w:val="22"/>
          <w:szCs w:val="22"/>
        </w:rPr>
        <w:t>The culmination of this new partnership</w:t>
      </w:r>
      <w:r w:rsidR="001018BC">
        <w:rPr>
          <w:rFonts w:ascii="Arial" w:eastAsia="Times New Roman" w:hAnsi="Arial" w:cs="Arial"/>
          <w:color w:val="000000"/>
          <w:sz w:val="22"/>
          <w:szCs w:val="22"/>
        </w:rPr>
        <w:t>—</w:t>
      </w:r>
      <w:r w:rsidRPr="001018BC">
        <w:rPr>
          <w:rFonts w:ascii="Arial" w:eastAsia="Times New Roman" w:hAnsi="Arial" w:cs="Arial"/>
          <w:color w:val="000000"/>
          <w:sz w:val="22"/>
          <w:szCs w:val="22"/>
        </w:rPr>
        <w:t>a redesign of LoL Esports’ crown jewel, The Summoner’s Cup, awarded annually to the winner of ‘Worlds</w:t>
      </w:r>
      <w:r w:rsidR="001018BC">
        <w:rPr>
          <w:rFonts w:ascii="Arial" w:eastAsia="Times New Roman" w:hAnsi="Arial" w:cs="Arial"/>
          <w:color w:val="000000"/>
          <w:sz w:val="22"/>
          <w:szCs w:val="22"/>
        </w:rPr>
        <w:t>’—</w:t>
      </w:r>
      <w:r w:rsidRPr="001018BC">
        <w:rPr>
          <w:rFonts w:ascii="Arial" w:eastAsia="Times New Roman" w:hAnsi="Arial" w:cs="Arial"/>
          <w:color w:val="000000"/>
          <w:sz w:val="22"/>
          <w:szCs w:val="22"/>
        </w:rPr>
        <w:t xml:space="preserve">will make its global digital debut on Monday, August 29 </w:t>
      </w:r>
      <w:r w:rsidR="00D25DFB">
        <w:rPr>
          <w:rFonts w:ascii="Arial" w:eastAsia="Times New Roman" w:hAnsi="Arial" w:cs="Arial"/>
          <w:color w:val="000000"/>
          <w:sz w:val="22"/>
          <w:szCs w:val="22"/>
        </w:rPr>
        <w:t xml:space="preserve">at 10:00 am ET </w:t>
      </w:r>
      <w:r w:rsidRPr="001018BC">
        <w:rPr>
          <w:rFonts w:ascii="Arial" w:eastAsia="Times New Roman" w:hAnsi="Arial" w:cs="Arial"/>
          <w:color w:val="000000"/>
          <w:sz w:val="22"/>
          <w:szCs w:val="22"/>
        </w:rPr>
        <w:t>across Riot Games, LoL Esports, and Tiffany &amp; Co. digital and social channels. </w:t>
      </w:r>
    </w:p>
    <w:p w14:paraId="1D32B624" w14:textId="704B1C91" w:rsidR="00F4244D" w:rsidRDefault="00F4244D" w:rsidP="00F4244D">
      <w:pPr>
        <w:rPr>
          <w:rFonts w:ascii="Arial" w:eastAsia="Times New Roman" w:hAnsi="Arial" w:cs="Arial"/>
          <w:sz w:val="22"/>
          <w:szCs w:val="22"/>
        </w:rPr>
      </w:pPr>
    </w:p>
    <w:p w14:paraId="61680C64" w14:textId="77777777" w:rsidR="00AF4625" w:rsidRPr="0086787B" w:rsidRDefault="00AF4625" w:rsidP="00AF4625">
      <w:pPr>
        <w:rPr>
          <w:rFonts w:ascii="Times New Roman" w:eastAsia="Times New Roman" w:hAnsi="Times New Roman" w:cs="Times New Roman"/>
          <w:color w:val="000000" w:themeColor="text1"/>
        </w:rPr>
      </w:pPr>
      <w:r w:rsidRPr="0086787B">
        <w:rPr>
          <w:rFonts w:ascii="Arial" w:eastAsia="Times New Roman" w:hAnsi="Arial" w:cs="Arial"/>
          <w:color w:val="000000" w:themeColor="text1"/>
          <w:sz w:val="22"/>
          <w:szCs w:val="22"/>
        </w:rPr>
        <w:t xml:space="preserve">“The Summoner’s Cup is a symbol of greatness in esports and the crowning achievement in League of Legends,” said Naz Aletaha, Global Head of League of Legends Esports for Riot Games. “The teams who hoist it represent the best of our sport -- their mastery forever a part of LoL Esports’ history. As we looked to build on the prestigiousness of winning a World Championship, there was only one partner we aspired to collaborate with on the Summoner’s Cup. Tiffany &amp; Co is a storied brand and the </w:t>
      </w:r>
      <w:r w:rsidRPr="004D6364">
        <w:rPr>
          <w:rFonts w:ascii="Arial" w:eastAsia="Times New Roman" w:hAnsi="Arial" w:cs="Arial"/>
          <w:color w:val="000000" w:themeColor="text1"/>
          <w:sz w:val="22"/>
          <w:szCs w:val="22"/>
        </w:rPr>
        <w:t>preeminent designer</w:t>
      </w:r>
      <w:r w:rsidRPr="0086787B">
        <w:rPr>
          <w:rFonts w:ascii="Arial" w:eastAsia="Times New Roman" w:hAnsi="Arial" w:cs="Arial"/>
          <w:color w:val="000000" w:themeColor="text1"/>
          <w:sz w:val="22"/>
          <w:szCs w:val="22"/>
        </w:rPr>
        <w:t xml:space="preserve"> of the world's greatest sports trophies. We’re honored to partner with them to celebrate our past, present, and future World Champions.”</w:t>
      </w:r>
    </w:p>
    <w:p w14:paraId="4717BB65" w14:textId="3A966FB9" w:rsidR="00F4244D" w:rsidRDefault="00F4244D" w:rsidP="00F4244D">
      <w:pPr>
        <w:rPr>
          <w:rFonts w:ascii="Arial" w:eastAsia="Times New Roman" w:hAnsi="Arial" w:cs="Arial"/>
          <w:sz w:val="22"/>
          <w:szCs w:val="22"/>
        </w:rPr>
      </w:pPr>
    </w:p>
    <w:p w14:paraId="611B3B9B" w14:textId="30260DF0" w:rsidR="008E6FDF" w:rsidRPr="0091343D" w:rsidRDefault="00101B21" w:rsidP="00EF0B69">
      <w:pPr>
        <w:pStyle w:val="NormalWeb"/>
        <w:spacing w:before="0" w:beforeAutospacing="0" w:after="0" w:afterAutospacing="0"/>
        <w:rPr>
          <w:rFonts w:ascii="Arial" w:hAnsi="Arial" w:cs="Arial"/>
          <w:color w:val="000000"/>
          <w:sz w:val="22"/>
          <w:szCs w:val="22"/>
        </w:rPr>
      </w:pPr>
      <w:r w:rsidRPr="00101B21">
        <w:rPr>
          <w:rFonts w:ascii="Arial" w:hAnsi="Arial" w:cs="Arial"/>
          <w:color w:val="000000"/>
          <w:sz w:val="22"/>
          <w:szCs w:val="22"/>
        </w:rPr>
        <w:t xml:space="preserve">Tiffany &amp; Co. </w:t>
      </w:r>
      <w:r w:rsidR="000E7BC4">
        <w:rPr>
          <w:rFonts w:ascii="Arial" w:hAnsi="Arial" w:cs="Arial"/>
          <w:color w:val="000000"/>
          <w:sz w:val="22"/>
          <w:szCs w:val="22"/>
        </w:rPr>
        <w:t xml:space="preserve">has </w:t>
      </w:r>
      <w:r w:rsidR="00CC352E" w:rsidRPr="00D41F15">
        <w:rPr>
          <w:rFonts w:ascii="Arial" w:hAnsi="Arial" w:cs="Arial"/>
          <w:sz w:val="22"/>
          <w:szCs w:val="22"/>
        </w:rPr>
        <w:t xml:space="preserve">proudly </w:t>
      </w:r>
      <w:r w:rsidRPr="00D41F15">
        <w:rPr>
          <w:rFonts w:ascii="Arial" w:hAnsi="Arial" w:cs="Arial"/>
          <w:sz w:val="22"/>
          <w:szCs w:val="22"/>
        </w:rPr>
        <w:t>handcraft</w:t>
      </w:r>
      <w:r w:rsidR="000E7BC4" w:rsidRPr="00D41F15">
        <w:rPr>
          <w:rFonts w:ascii="Arial" w:hAnsi="Arial" w:cs="Arial"/>
          <w:sz w:val="22"/>
          <w:szCs w:val="22"/>
        </w:rPr>
        <w:t>ed</w:t>
      </w:r>
      <w:r w:rsidR="004D6364" w:rsidRPr="00D41F15">
        <w:rPr>
          <w:rFonts w:ascii="Arial" w:hAnsi="Arial" w:cs="Arial"/>
          <w:sz w:val="22"/>
          <w:szCs w:val="22"/>
        </w:rPr>
        <w:t xml:space="preserve"> </w:t>
      </w:r>
      <w:r w:rsidRPr="00101B21">
        <w:rPr>
          <w:rFonts w:ascii="Arial" w:hAnsi="Arial" w:cs="Arial"/>
          <w:color w:val="000000"/>
          <w:sz w:val="22"/>
          <w:szCs w:val="22"/>
        </w:rPr>
        <w:t xml:space="preserve">timeless trophies representing the pinnacle of athletic achievement across a variety of professional sports such as football, basketball, and baseball since 1860. The LoL Esports’ Summoner’s Cup now sits alongside other iconic sport championship trophies—including the LoL Pro League Silver Dragon Cup—also designed and handcrafted by Tiffany &amp; Co. Commemorating the 10th anniversary of LoL Esports in China, the Silver Dragon Cup incorporated prized items of previous </w:t>
      </w:r>
      <w:r w:rsidR="00383272">
        <w:rPr>
          <w:rFonts w:ascii="Arial" w:hAnsi="Arial" w:cs="Arial"/>
          <w:color w:val="000000"/>
          <w:sz w:val="22"/>
          <w:szCs w:val="22"/>
        </w:rPr>
        <w:t>LPL Legends</w:t>
      </w:r>
      <w:r w:rsidRPr="00101B21">
        <w:rPr>
          <w:rFonts w:ascii="Arial" w:hAnsi="Arial" w:cs="Arial"/>
          <w:color w:val="000000"/>
          <w:sz w:val="22"/>
          <w:szCs w:val="22"/>
        </w:rPr>
        <w:t>, as well as pieces of the original Silver Dragon Cup.</w:t>
      </w:r>
    </w:p>
    <w:p w14:paraId="3848EF90" w14:textId="77777777" w:rsidR="008E6FDF" w:rsidRPr="001018BC" w:rsidRDefault="008E6FDF" w:rsidP="00F4244D">
      <w:pPr>
        <w:rPr>
          <w:rFonts w:ascii="Arial" w:eastAsia="Times New Roman" w:hAnsi="Arial" w:cs="Arial"/>
          <w:sz w:val="22"/>
          <w:szCs w:val="22"/>
        </w:rPr>
      </w:pPr>
    </w:p>
    <w:p w14:paraId="503B0ED2" w14:textId="0532B3DB" w:rsidR="00F4244D" w:rsidRPr="001018BC" w:rsidRDefault="00F4244D" w:rsidP="00F4244D">
      <w:pPr>
        <w:rPr>
          <w:rFonts w:ascii="Arial" w:eastAsia="Times New Roman" w:hAnsi="Arial" w:cs="Arial"/>
          <w:color w:val="000000"/>
          <w:sz w:val="22"/>
          <w:szCs w:val="22"/>
        </w:rPr>
      </w:pPr>
      <w:r w:rsidRPr="001018BC">
        <w:rPr>
          <w:rFonts w:ascii="Arial" w:eastAsia="Times New Roman" w:hAnsi="Arial" w:cs="Arial"/>
          <w:color w:val="000000"/>
          <w:sz w:val="22"/>
          <w:szCs w:val="22"/>
        </w:rPr>
        <w:t>The co-creation of the new Summoner’s Cup</w:t>
      </w:r>
      <w:r w:rsidR="00D35E03">
        <w:rPr>
          <w:rFonts w:ascii="Arial" w:eastAsia="Times New Roman" w:hAnsi="Arial" w:cs="Arial"/>
          <w:color w:val="000000"/>
          <w:sz w:val="22"/>
          <w:szCs w:val="22"/>
        </w:rPr>
        <w:t>—</w:t>
      </w:r>
      <w:r w:rsidR="00D35E03" w:rsidRPr="00E8414E">
        <w:rPr>
          <w:rFonts w:ascii="Arial" w:eastAsia="Times New Roman" w:hAnsi="Arial" w:cs="Arial"/>
          <w:sz w:val="22"/>
          <w:szCs w:val="22"/>
        </w:rPr>
        <w:t xml:space="preserve">weighing </w:t>
      </w:r>
      <w:r w:rsidR="00E8414E" w:rsidRPr="00E8414E">
        <w:rPr>
          <w:rFonts w:ascii="Arial" w:eastAsia="Times New Roman" w:hAnsi="Arial" w:cs="Arial"/>
          <w:sz w:val="22"/>
          <w:szCs w:val="22"/>
        </w:rPr>
        <w:t>44</w:t>
      </w:r>
      <w:r w:rsidR="00D35E03" w:rsidRPr="00E8414E">
        <w:rPr>
          <w:rFonts w:ascii="Arial" w:eastAsia="Times New Roman" w:hAnsi="Arial" w:cs="Arial"/>
          <w:sz w:val="22"/>
          <w:szCs w:val="22"/>
        </w:rPr>
        <w:t xml:space="preserve"> pounds and standing </w:t>
      </w:r>
      <w:r w:rsidR="003C32FE" w:rsidRPr="00E8414E">
        <w:rPr>
          <w:rFonts w:ascii="Arial" w:eastAsia="Times New Roman" w:hAnsi="Arial" w:cs="Arial"/>
          <w:sz w:val="22"/>
          <w:szCs w:val="22"/>
        </w:rPr>
        <w:t>approximately 27</w:t>
      </w:r>
      <w:r w:rsidR="00D35E03" w:rsidRPr="00E8414E">
        <w:rPr>
          <w:rFonts w:ascii="Arial" w:eastAsia="Times New Roman" w:hAnsi="Arial" w:cs="Arial"/>
          <w:sz w:val="22"/>
          <w:szCs w:val="22"/>
        </w:rPr>
        <w:t xml:space="preserve"> inches—</w:t>
      </w:r>
      <w:r w:rsidRPr="00E8414E">
        <w:rPr>
          <w:rFonts w:ascii="Arial" w:eastAsia="Times New Roman" w:hAnsi="Arial" w:cs="Arial"/>
          <w:sz w:val="22"/>
          <w:szCs w:val="22"/>
        </w:rPr>
        <w:t>involved an extensive creative process between LoL Esports and Tiffany &amp; Co.</w:t>
      </w:r>
      <w:r w:rsidR="00D35E03" w:rsidRPr="00E8414E">
        <w:rPr>
          <w:rFonts w:ascii="Arial" w:eastAsia="Times New Roman" w:hAnsi="Arial" w:cs="Arial"/>
          <w:sz w:val="22"/>
          <w:szCs w:val="22"/>
        </w:rPr>
        <w:t xml:space="preserve"> The modern design was brought to life over a span of </w:t>
      </w:r>
      <w:r w:rsidR="003C32FE" w:rsidRPr="00E8414E">
        <w:rPr>
          <w:rFonts w:ascii="Arial" w:eastAsia="Times New Roman" w:hAnsi="Arial" w:cs="Arial"/>
          <w:sz w:val="22"/>
          <w:szCs w:val="22"/>
        </w:rPr>
        <w:t>four</w:t>
      </w:r>
      <w:r w:rsidR="00D35E03" w:rsidRPr="00E8414E">
        <w:rPr>
          <w:rFonts w:ascii="Arial" w:eastAsia="Times New Roman" w:hAnsi="Arial" w:cs="Arial"/>
          <w:sz w:val="22"/>
          <w:szCs w:val="22"/>
        </w:rPr>
        <w:t xml:space="preserve"> months totaling </w:t>
      </w:r>
      <w:r w:rsidR="00E8414E" w:rsidRPr="00E8414E">
        <w:rPr>
          <w:rFonts w:ascii="Arial" w:eastAsia="Times New Roman" w:hAnsi="Arial" w:cs="Arial"/>
          <w:sz w:val="22"/>
          <w:szCs w:val="22"/>
        </w:rPr>
        <w:t>277</w:t>
      </w:r>
      <w:r w:rsidR="00D35E03" w:rsidRPr="00E8414E">
        <w:rPr>
          <w:rFonts w:ascii="Arial" w:eastAsia="Times New Roman" w:hAnsi="Arial" w:cs="Arial"/>
          <w:sz w:val="22"/>
          <w:szCs w:val="22"/>
        </w:rPr>
        <w:t xml:space="preserve"> hours </w:t>
      </w:r>
      <w:r w:rsidR="00D35E03">
        <w:rPr>
          <w:rFonts w:ascii="Arial" w:eastAsia="Times New Roman" w:hAnsi="Arial" w:cs="Arial"/>
          <w:color w:val="000000"/>
          <w:sz w:val="22"/>
          <w:szCs w:val="22"/>
        </w:rPr>
        <w:t>by the House’s expert artisans</w:t>
      </w:r>
      <w:r w:rsidR="00D71D73">
        <w:rPr>
          <w:rFonts w:ascii="Arial" w:eastAsia="Times New Roman" w:hAnsi="Arial" w:cs="Arial"/>
          <w:color w:val="000000"/>
          <w:sz w:val="22"/>
          <w:szCs w:val="22"/>
        </w:rPr>
        <w:t xml:space="preserve"> </w:t>
      </w:r>
      <w:r w:rsidR="001018BC" w:rsidRPr="001018BC">
        <w:rPr>
          <w:rFonts w:ascii="Arial" w:eastAsia="Times New Roman" w:hAnsi="Arial" w:cs="Arial"/>
          <w:color w:val="000000"/>
          <w:sz w:val="22"/>
          <w:szCs w:val="22"/>
        </w:rPr>
        <w:t>who</w:t>
      </w:r>
      <w:r w:rsidRPr="001018BC">
        <w:rPr>
          <w:rFonts w:ascii="Arial" w:eastAsia="Times New Roman" w:hAnsi="Arial" w:cs="Arial"/>
          <w:color w:val="000000"/>
          <w:sz w:val="22"/>
          <w:szCs w:val="22"/>
        </w:rPr>
        <w:t xml:space="preserve"> craft more than</w:t>
      </w:r>
      <w:r w:rsidR="00D25DFB">
        <w:rPr>
          <w:rFonts w:ascii="Arial" w:eastAsia="Times New Roman" w:hAnsi="Arial" w:cs="Arial"/>
          <w:color w:val="000000"/>
          <w:sz w:val="22"/>
          <w:szCs w:val="22"/>
        </w:rPr>
        <w:t xml:space="preserve"> 65 </w:t>
      </w:r>
      <w:r w:rsidRPr="001018BC">
        <w:rPr>
          <w:rFonts w:ascii="Arial" w:eastAsia="Times New Roman" w:hAnsi="Arial" w:cs="Arial"/>
          <w:color w:val="000000"/>
          <w:sz w:val="22"/>
          <w:szCs w:val="22"/>
        </w:rPr>
        <w:t xml:space="preserve">trophies </w:t>
      </w:r>
      <w:r w:rsidR="001018BC" w:rsidRPr="001018BC">
        <w:rPr>
          <w:rFonts w:ascii="Arial" w:eastAsia="Times New Roman" w:hAnsi="Arial" w:cs="Arial"/>
          <w:color w:val="000000"/>
          <w:sz w:val="22"/>
          <w:szCs w:val="22"/>
        </w:rPr>
        <w:t xml:space="preserve">each year </w:t>
      </w:r>
      <w:r w:rsidR="00D35E03">
        <w:rPr>
          <w:rFonts w:ascii="Arial" w:eastAsia="Times New Roman" w:hAnsi="Arial" w:cs="Arial"/>
          <w:color w:val="000000"/>
          <w:sz w:val="22"/>
          <w:szCs w:val="22"/>
        </w:rPr>
        <w:t>at its</w:t>
      </w:r>
      <w:r w:rsidR="00D35E03" w:rsidRPr="001018BC">
        <w:rPr>
          <w:rFonts w:ascii="Arial" w:eastAsia="Times New Roman" w:hAnsi="Arial" w:cs="Arial"/>
          <w:color w:val="000000"/>
          <w:sz w:val="22"/>
          <w:szCs w:val="22"/>
        </w:rPr>
        <w:t xml:space="preserve"> hollowware workshop </w:t>
      </w:r>
      <w:r w:rsidR="00D35E03">
        <w:rPr>
          <w:rFonts w:ascii="Arial" w:eastAsia="Times New Roman" w:hAnsi="Arial" w:cs="Arial"/>
          <w:color w:val="000000"/>
          <w:sz w:val="22"/>
          <w:szCs w:val="22"/>
        </w:rPr>
        <w:t xml:space="preserve">in </w:t>
      </w:r>
      <w:r w:rsidR="00D71D73">
        <w:rPr>
          <w:rFonts w:ascii="Arial" w:eastAsia="Times New Roman" w:hAnsi="Arial" w:cs="Arial"/>
          <w:color w:val="000000"/>
          <w:sz w:val="22"/>
          <w:szCs w:val="22"/>
        </w:rPr>
        <w:t xml:space="preserve">Cumberland, </w:t>
      </w:r>
      <w:r w:rsidR="00D35E03">
        <w:rPr>
          <w:rFonts w:ascii="Arial" w:eastAsia="Times New Roman" w:hAnsi="Arial" w:cs="Arial"/>
          <w:color w:val="000000"/>
          <w:sz w:val="22"/>
          <w:szCs w:val="22"/>
        </w:rPr>
        <w:t>Rhode Island. U</w:t>
      </w:r>
      <w:r w:rsidRPr="001018BC">
        <w:rPr>
          <w:rFonts w:ascii="Arial" w:eastAsia="Times New Roman" w:hAnsi="Arial" w:cs="Arial"/>
          <w:color w:val="000000"/>
          <w:sz w:val="22"/>
          <w:szCs w:val="22"/>
        </w:rPr>
        <w:t>tilizing tools and techniques dating back to the mid-19th century</w:t>
      </w:r>
      <w:r w:rsidR="00D35E03">
        <w:rPr>
          <w:rFonts w:ascii="Arial" w:eastAsia="Times New Roman" w:hAnsi="Arial" w:cs="Arial"/>
          <w:color w:val="000000"/>
          <w:sz w:val="22"/>
          <w:szCs w:val="22"/>
        </w:rPr>
        <w:t xml:space="preserve">, together with cutting-edge innovations, the latest sterling silver masterpiece reflects Tiffany’s </w:t>
      </w:r>
      <w:r w:rsidR="008E6FDF">
        <w:rPr>
          <w:rFonts w:ascii="Arial" w:eastAsia="Times New Roman" w:hAnsi="Arial" w:cs="Arial"/>
          <w:color w:val="000000"/>
          <w:sz w:val="22"/>
          <w:szCs w:val="22"/>
        </w:rPr>
        <w:t>longstanding</w:t>
      </w:r>
      <w:r w:rsidR="005E5219">
        <w:rPr>
          <w:rFonts w:ascii="Arial" w:eastAsia="Times New Roman" w:hAnsi="Arial" w:cs="Arial"/>
          <w:color w:val="000000"/>
          <w:sz w:val="22"/>
          <w:szCs w:val="22"/>
        </w:rPr>
        <w:t xml:space="preserve"> </w:t>
      </w:r>
      <w:r w:rsidR="00D35E03">
        <w:rPr>
          <w:rFonts w:ascii="Arial" w:eastAsia="Times New Roman" w:hAnsi="Arial" w:cs="Arial"/>
          <w:color w:val="000000"/>
          <w:sz w:val="22"/>
          <w:szCs w:val="22"/>
        </w:rPr>
        <w:t>heritage of extraordinary craftsmanship</w:t>
      </w:r>
      <w:r w:rsidR="008E6FDF">
        <w:rPr>
          <w:rFonts w:ascii="Arial" w:eastAsia="Times New Roman" w:hAnsi="Arial" w:cs="Arial"/>
          <w:color w:val="000000"/>
          <w:sz w:val="22"/>
          <w:szCs w:val="22"/>
        </w:rPr>
        <w:t>.</w:t>
      </w:r>
    </w:p>
    <w:p w14:paraId="12F2DF35" w14:textId="0A69B2F9" w:rsidR="001018BC" w:rsidRPr="001018BC" w:rsidRDefault="001018BC" w:rsidP="00F4244D">
      <w:pPr>
        <w:rPr>
          <w:rFonts w:ascii="Arial" w:eastAsia="Times New Roman" w:hAnsi="Arial" w:cs="Arial"/>
          <w:color w:val="000000"/>
          <w:sz w:val="22"/>
          <w:szCs w:val="22"/>
        </w:rPr>
      </w:pPr>
    </w:p>
    <w:p w14:paraId="0EC3072F" w14:textId="175E73C3" w:rsidR="00D4243C" w:rsidRPr="00D4243C" w:rsidRDefault="00D4243C" w:rsidP="00D4243C">
      <w:pPr>
        <w:rPr>
          <w:rFonts w:ascii="Arial" w:hAnsi="Arial" w:cs="Arial"/>
          <w:sz w:val="22"/>
          <w:szCs w:val="22"/>
        </w:rPr>
      </w:pPr>
      <w:r w:rsidRPr="00D4243C">
        <w:rPr>
          <w:rFonts w:ascii="Arial" w:hAnsi="Arial" w:cs="Arial"/>
          <w:sz w:val="22"/>
          <w:szCs w:val="22"/>
        </w:rPr>
        <w:t>“We are excited to continue our partnership with League of Legends</w:t>
      </w:r>
      <w:r w:rsidR="003116B9">
        <w:rPr>
          <w:rFonts w:ascii="Arial" w:hAnsi="Arial" w:cs="Arial"/>
          <w:sz w:val="22"/>
          <w:szCs w:val="22"/>
        </w:rPr>
        <w:t xml:space="preserve"> Esports and the opportunity to be a part of the brand evolution for the world’s most popular esport</w:t>
      </w:r>
      <w:r w:rsidRPr="00D4243C">
        <w:rPr>
          <w:rFonts w:ascii="Arial" w:hAnsi="Arial" w:cs="Arial"/>
          <w:sz w:val="22"/>
          <w:szCs w:val="22"/>
        </w:rPr>
        <w:t>,” said Alexandre Arnault, Executive Vice President, Product and Communication, Tiffany &amp; Co.</w:t>
      </w:r>
      <w:r w:rsidRPr="00D4243C">
        <w:rPr>
          <w:rStyle w:val="apple-converted-space"/>
          <w:rFonts w:ascii="Arial" w:hAnsi="Arial" w:cs="Arial"/>
          <w:sz w:val="22"/>
          <w:szCs w:val="22"/>
        </w:rPr>
        <w:t> </w:t>
      </w:r>
      <w:r w:rsidRPr="00D4243C">
        <w:rPr>
          <w:rFonts w:ascii="Arial" w:hAnsi="Arial" w:cs="Arial"/>
          <w:sz w:val="22"/>
          <w:szCs w:val="22"/>
        </w:rPr>
        <w:t>“Creating the Summoner’s Cup </w:t>
      </w:r>
      <w:r w:rsidRPr="00D4243C">
        <w:rPr>
          <w:rFonts w:ascii="Arial" w:hAnsi="Arial" w:cs="Arial"/>
          <w:color w:val="000000"/>
          <w:sz w:val="22"/>
          <w:szCs w:val="22"/>
        </w:rPr>
        <w:t xml:space="preserve">is another important moment for Tiffany in the world of </w:t>
      </w:r>
      <w:r w:rsidR="003116B9">
        <w:rPr>
          <w:rFonts w:ascii="Arial" w:hAnsi="Arial" w:cs="Arial"/>
          <w:color w:val="000000"/>
          <w:sz w:val="22"/>
          <w:szCs w:val="22"/>
        </w:rPr>
        <w:t>e</w:t>
      </w:r>
      <w:r w:rsidRPr="00D4243C">
        <w:rPr>
          <w:rFonts w:ascii="Arial" w:hAnsi="Arial" w:cs="Arial"/>
          <w:color w:val="000000"/>
          <w:sz w:val="22"/>
          <w:szCs w:val="22"/>
        </w:rPr>
        <w:t xml:space="preserve">sports </w:t>
      </w:r>
      <w:r w:rsidR="003116B9" w:rsidRPr="00D4243C">
        <w:rPr>
          <w:rFonts w:ascii="Arial" w:hAnsi="Arial" w:cs="Arial"/>
          <w:color w:val="000000"/>
          <w:sz w:val="22"/>
          <w:szCs w:val="22"/>
        </w:rPr>
        <w:t>and</w:t>
      </w:r>
      <w:r w:rsidRPr="00D4243C">
        <w:rPr>
          <w:rFonts w:ascii="Arial" w:hAnsi="Arial" w:cs="Arial"/>
          <w:color w:val="000000"/>
          <w:sz w:val="22"/>
          <w:szCs w:val="22"/>
        </w:rPr>
        <w:t xml:space="preserve"> an exciting new chapter in our 160-year legacy handcrafting sports trophies</w:t>
      </w:r>
      <w:r w:rsidRPr="00D4243C">
        <w:rPr>
          <w:rFonts w:ascii="Arial" w:hAnsi="Arial" w:cs="Arial"/>
          <w:sz w:val="22"/>
          <w:szCs w:val="22"/>
        </w:rPr>
        <w:t>.”</w:t>
      </w:r>
    </w:p>
    <w:p w14:paraId="72D8902A" w14:textId="77777777" w:rsidR="00F4244D" w:rsidRPr="001018BC" w:rsidRDefault="00F4244D" w:rsidP="00F4244D">
      <w:pPr>
        <w:rPr>
          <w:rFonts w:ascii="Arial" w:eastAsia="Times New Roman" w:hAnsi="Arial" w:cs="Arial"/>
          <w:sz w:val="22"/>
          <w:szCs w:val="22"/>
        </w:rPr>
      </w:pPr>
    </w:p>
    <w:p w14:paraId="791F97C9" w14:textId="7FEF6EDC" w:rsidR="00F4244D" w:rsidRPr="00EF0B69" w:rsidRDefault="00F4244D" w:rsidP="00F4244D">
      <w:pPr>
        <w:rPr>
          <w:rFonts w:ascii="Arial" w:eastAsia="Times New Roman" w:hAnsi="Arial" w:cs="Arial"/>
          <w:color w:val="000000"/>
          <w:sz w:val="22"/>
          <w:szCs w:val="22"/>
        </w:rPr>
      </w:pPr>
      <w:r w:rsidRPr="001018BC">
        <w:rPr>
          <w:rFonts w:ascii="Arial" w:eastAsia="Times New Roman" w:hAnsi="Arial" w:cs="Arial"/>
          <w:color w:val="000000"/>
          <w:sz w:val="22"/>
          <w:szCs w:val="22"/>
        </w:rPr>
        <w:lastRenderedPageBreak/>
        <w:t>The League of Legends World Championship</w:t>
      </w:r>
      <w:r w:rsidR="00866A3A">
        <w:rPr>
          <w:rFonts w:ascii="Arial" w:eastAsia="Times New Roman" w:hAnsi="Arial" w:cs="Arial"/>
          <w:color w:val="000000"/>
          <w:sz w:val="22"/>
          <w:szCs w:val="22"/>
        </w:rPr>
        <w:t xml:space="preserve"> </w:t>
      </w:r>
      <w:r w:rsidRPr="001018BC">
        <w:rPr>
          <w:rFonts w:ascii="Arial" w:eastAsia="Times New Roman" w:hAnsi="Arial" w:cs="Arial"/>
          <w:color w:val="000000"/>
          <w:sz w:val="22"/>
          <w:szCs w:val="22"/>
        </w:rPr>
        <w:t>is returning to North America for the first time since 2016, as well as restarting its multi-city tour format following a two-year hiatus. The competition begins with the Play-In stage, September 29</w:t>
      </w:r>
      <w:r w:rsidR="001018BC" w:rsidRPr="001018BC">
        <w:rPr>
          <w:rFonts w:ascii="Arial" w:eastAsia="Times New Roman" w:hAnsi="Arial" w:cs="Arial"/>
          <w:color w:val="000000"/>
          <w:sz w:val="22"/>
          <w:szCs w:val="22"/>
        </w:rPr>
        <w:t xml:space="preserve"> </w:t>
      </w:r>
      <w:r w:rsidR="00B33C28">
        <w:rPr>
          <w:rFonts w:ascii="Arial" w:eastAsia="Times New Roman" w:hAnsi="Arial" w:cs="Arial"/>
          <w:color w:val="000000"/>
          <w:sz w:val="22"/>
          <w:szCs w:val="22"/>
        </w:rPr>
        <w:t>-</w:t>
      </w:r>
      <w:r w:rsidR="001018BC" w:rsidRPr="001018BC">
        <w:rPr>
          <w:rFonts w:ascii="Arial" w:eastAsia="Times New Roman" w:hAnsi="Arial" w:cs="Arial"/>
          <w:color w:val="000000"/>
          <w:sz w:val="22"/>
          <w:szCs w:val="22"/>
        </w:rPr>
        <w:t xml:space="preserve"> </w:t>
      </w:r>
      <w:r w:rsidRPr="001018BC">
        <w:rPr>
          <w:rFonts w:ascii="Arial" w:eastAsia="Times New Roman" w:hAnsi="Arial" w:cs="Arial"/>
          <w:color w:val="000000"/>
          <w:sz w:val="22"/>
          <w:szCs w:val="22"/>
        </w:rPr>
        <w:t>October 4 in Mexico City, followed by Groups (October 7</w:t>
      </w:r>
      <w:r w:rsidR="001018BC" w:rsidRPr="001018BC">
        <w:rPr>
          <w:rFonts w:ascii="Arial" w:eastAsia="Times New Roman" w:hAnsi="Arial" w:cs="Arial"/>
          <w:color w:val="000000"/>
          <w:sz w:val="22"/>
          <w:szCs w:val="22"/>
        </w:rPr>
        <w:t>–</w:t>
      </w:r>
      <w:r w:rsidRPr="001018BC">
        <w:rPr>
          <w:rFonts w:ascii="Arial" w:eastAsia="Times New Roman" w:hAnsi="Arial" w:cs="Arial"/>
          <w:color w:val="000000"/>
          <w:sz w:val="22"/>
          <w:szCs w:val="22"/>
        </w:rPr>
        <w:t>10; 13</w:t>
      </w:r>
      <w:r w:rsidR="001018BC" w:rsidRPr="001018BC">
        <w:rPr>
          <w:rFonts w:ascii="Arial" w:eastAsia="Times New Roman" w:hAnsi="Arial" w:cs="Arial"/>
          <w:color w:val="000000"/>
          <w:sz w:val="22"/>
          <w:szCs w:val="22"/>
        </w:rPr>
        <w:t>–</w:t>
      </w:r>
      <w:r w:rsidRPr="001018BC">
        <w:rPr>
          <w:rFonts w:ascii="Arial" w:eastAsia="Times New Roman" w:hAnsi="Arial" w:cs="Arial"/>
          <w:color w:val="000000"/>
          <w:sz w:val="22"/>
          <w:szCs w:val="22"/>
        </w:rPr>
        <w:t>16) and Quarterfinal (October 20</w:t>
      </w:r>
      <w:r w:rsidR="001018BC" w:rsidRPr="001018BC">
        <w:rPr>
          <w:rFonts w:ascii="Arial" w:eastAsia="Times New Roman" w:hAnsi="Arial" w:cs="Arial"/>
          <w:color w:val="000000"/>
          <w:sz w:val="22"/>
          <w:szCs w:val="22"/>
        </w:rPr>
        <w:t>–</w:t>
      </w:r>
      <w:r w:rsidRPr="001018BC">
        <w:rPr>
          <w:rFonts w:ascii="Arial" w:eastAsia="Times New Roman" w:hAnsi="Arial" w:cs="Arial"/>
          <w:color w:val="000000"/>
          <w:sz w:val="22"/>
          <w:szCs w:val="22"/>
        </w:rPr>
        <w:t>23) rounds in New York City. Semifinals will be held October 29</w:t>
      </w:r>
      <w:r w:rsidR="001018BC" w:rsidRPr="001018BC">
        <w:rPr>
          <w:rFonts w:ascii="Arial" w:eastAsia="Times New Roman" w:hAnsi="Arial" w:cs="Arial"/>
          <w:color w:val="000000"/>
          <w:sz w:val="22"/>
          <w:szCs w:val="22"/>
        </w:rPr>
        <w:softHyphen/>
        <w:t>–</w:t>
      </w:r>
      <w:r w:rsidRPr="001018BC">
        <w:rPr>
          <w:rFonts w:ascii="Arial" w:eastAsia="Times New Roman" w:hAnsi="Arial" w:cs="Arial"/>
          <w:color w:val="000000"/>
          <w:sz w:val="22"/>
          <w:szCs w:val="22"/>
        </w:rPr>
        <w:t>30 in Atlanta, GA, with the 2022 Worlds Final taking place on November 5 in San Francisco, CA. </w:t>
      </w:r>
    </w:p>
    <w:p w14:paraId="4C0EF607" w14:textId="77777777" w:rsidR="00F4244D" w:rsidRPr="001018BC" w:rsidRDefault="00F4244D" w:rsidP="00F4244D">
      <w:pPr>
        <w:rPr>
          <w:rFonts w:ascii="Arial" w:eastAsia="Times New Roman" w:hAnsi="Arial" w:cs="Arial"/>
          <w:sz w:val="22"/>
          <w:szCs w:val="22"/>
        </w:rPr>
      </w:pPr>
    </w:p>
    <w:p w14:paraId="750135B1" w14:textId="1B91B1C0" w:rsidR="00F4244D" w:rsidRPr="001018BC" w:rsidRDefault="00F4244D" w:rsidP="00F4244D">
      <w:pPr>
        <w:rPr>
          <w:rFonts w:ascii="Arial" w:eastAsia="Times New Roman" w:hAnsi="Arial" w:cs="Arial"/>
          <w:sz w:val="22"/>
          <w:szCs w:val="22"/>
        </w:rPr>
      </w:pPr>
      <w:r w:rsidRPr="001018BC">
        <w:rPr>
          <w:rFonts w:ascii="Arial" w:eastAsia="Times New Roman" w:hAnsi="Arial" w:cs="Arial"/>
          <w:color w:val="000000"/>
          <w:sz w:val="22"/>
          <w:szCs w:val="22"/>
        </w:rPr>
        <w:t xml:space="preserve">Worlds is the pinnacle of LoL Esports competition in which the top teams from 12 diverse regions compete for the world champion title. </w:t>
      </w:r>
      <w:r w:rsidR="00AF4625">
        <w:rPr>
          <w:rFonts w:ascii="Arial" w:eastAsia="Times New Roman" w:hAnsi="Arial" w:cs="Arial"/>
          <w:color w:val="000000"/>
          <w:sz w:val="22"/>
          <w:szCs w:val="22"/>
        </w:rPr>
        <w:t>Twenty-four</w:t>
      </w:r>
      <w:r w:rsidRPr="001018BC">
        <w:rPr>
          <w:rFonts w:ascii="Arial" w:eastAsia="Times New Roman" w:hAnsi="Arial" w:cs="Arial"/>
          <w:color w:val="000000"/>
          <w:sz w:val="22"/>
          <w:szCs w:val="22"/>
        </w:rPr>
        <w:t xml:space="preserve"> teams from Riot’s 1</w:t>
      </w:r>
      <w:r w:rsidR="00AF4625">
        <w:rPr>
          <w:rFonts w:ascii="Arial" w:eastAsia="Times New Roman" w:hAnsi="Arial" w:cs="Arial"/>
          <w:color w:val="000000"/>
          <w:sz w:val="22"/>
          <w:szCs w:val="22"/>
        </w:rPr>
        <w:t>1</w:t>
      </w:r>
      <w:r w:rsidRPr="001018BC">
        <w:rPr>
          <w:rFonts w:ascii="Arial" w:eastAsia="Times New Roman" w:hAnsi="Arial" w:cs="Arial"/>
          <w:color w:val="000000"/>
          <w:sz w:val="22"/>
          <w:szCs w:val="22"/>
        </w:rPr>
        <w:t xml:space="preserve"> professional leagues participate in the month-long tournament to crown one team as the best in the world. Year after year, Worlds continues to shatter previous records with the 2021 Finals match posting an Average Minute Audience (AMA) of more than 30 million viewers and over 73 million peak concurrent viewers.</w:t>
      </w:r>
    </w:p>
    <w:p w14:paraId="4A75CE9F" w14:textId="6991817B" w:rsidR="00F4244D" w:rsidRDefault="00F4244D" w:rsidP="00F4244D">
      <w:pPr>
        <w:rPr>
          <w:rFonts w:ascii="Arial" w:eastAsia="Times New Roman" w:hAnsi="Arial" w:cs="Arial"/>
          <w:sz w:val="22"/>
          <w:szCs w:val="22"/>
        </w:rPr>
      </w:pPr>
    </w:p>
    <w:p w14:paraId="0E213EB4" w14:textId="36578714" w:rsidR="008E6FDF" w:rsidRDefault="008E6FDF" w:rsidP="00F4244D">
      <w:pPr>
        <w:rPr>
          <w:rFonts w:ascii="Arial" w:eastAsia="Times New Roman" w:hAnsi="Arial" w:cs="Arial"/>
          <w:sz w:val="22"/>
          <w:szCs w:val="22"/>
        </w:rPr>
      </w:pPr>
      <w:r>
        <w:rPr>
          <w:rFonts w:ascii="Arial" w:eastAsia="Times New Roman" w:hAnsi="Arial" w:cs="Arial"/>
          <w:sz w:val="22"/>
          <w:szCs w:val="22"/>
        </w:rPr>
        <w:t>###</w:t>
      </w:r>
    </w:p>
    <w:p w14:paraId="56E5EA9F" w14:textId="77777777" w:rsidR="008E6FDF" w:rsidRPr="001018BC" w:rsidRDefault="008E6FDF" w:rsidP="00F4244D">
      <w:pPr>
        <w:rPr>
          <w:rFonts w:ascii="Arial" w:eastAsia="Times New Roman" w:hAnsi="Arial" w:cs="Arial"/>
          <w:sz w:val="22"/>
          <w:szCs w:val="22"/>
        </w:rPr>
      </w:pPr>
    </w:p>
    <w:p w14:paraId="24848567" w14:textId="217CD309" w:rsidR="00F4244D" w:rsidRDefault="00F4244D" w:rsidP="00F4244D">
      <w:pPr>
        <w:rPr>
          <w:rFonts w:ascii="Arial" w:eastAsia="Times New Roman" w:hAnsi="Arial" w:cs="Arial"/>
          <w:b/>
          <w:bCs/>
          <w:color w:val="000000"/>
          <w:sz w:val="22"/>
          <w:szCs w:val="22"/>
        </w:rPr>
      </w:pPr>
      <w:r w:rsidRPr="001018BC">
        <w:rPr>
          <w:rFonts w:ascii="Arial" w:eastAsia="Times New Roman" w:hAnsi="Arial" w:cs="Arial"/>
          <w:b/>
          <w:bCs/>
          <w:color w:val="000000"/>
          <w:sz w:val="22"/>
          <w:szCs w:val="22"/>
        </w:rPr>
        <w:t>About LoL Esports™</w:t>
      </w:r>
    </w:p>
    <w:p w14:paraId="4CB8D35D" w14:textId="77777777" w:rsidR="008E6FDF" w:rsidRPr="001018BC" w:rsidRDefault="008E6FDF" w:rsidP="00F4244D">
      <w:pPr>
        <w:rPr>
          <w:rFonts w:ascii="Arial" w:eastAsia="Times New Roman" w:hAnsi="Arial" w:cs="Arial"/>
          <w:sz w:val="22"/>
          <w:szCs w:val="22"/>
        </w:rPr>
      </w:pPr>
    </w:p>
    <w:p w14:paraId="0AFE7984" w14:textId="77777777" w:rsidR="00F4244D" w:rsidRPr="001018BC" w:rsidRDefault="00F4244D" w:rsidP="00F4244D">
      <w:pPr>
        <w:rPr>
          <w:rFonts w:ascii="Arial" w:eastAsia="Times New Roman" w:hAnsi="Arial" w:cs="Arial"/>
          <w:sz w:val="22"/>
          <w:szCs w:val="22"/>
        </w:rPr>
      </w:pPr>
      <w:r w:rsidRPr="001018BC">
        <w:rPr>
          <w:rFonts w:ascii="Arial" w:eastAsia="Times New Roman" w:hAnsi="Arial" w:cs="Arial"/>
          <w:color w:val="000000"/>
          <w:sz w:val="22"/>
          <w:szCs w:val="22"/>
        </w:rPr>
        <w:t xml:space="preserve">LoL Esports is a premier global sport that has attracted the attention of millions of fans around the world since 2011. More than 800 players on 100+ professional League of Legends esports teams compete across a dozen leagues globally. Within each regional league, teams compete against one another over the course of two seasonal splits in hopes of earning regional titles and championship points. LoL Esports boasts a roster of industry-leading global sponsors and best-in-class partners. For more information, visit: </w:t>
      </w:r>
      <w:hyperlink r:id="rId6" w:history="1">
        <w:r w:rsidRPr="001018BC">
          <w:rPr>
            <w:rFonts w:ascii="Arial" w:eastAsia="Times New Roman" w:hAnsi="Arial" w:cs="Arial"/>
            <w:color w:val="1155CC"/>
            <w:sz w:val="22"/>
            <w:szCs w:val="22"/>
            <w:u w:val="single"/>
          </w:rPr>
          <w:t>www.lolesports.com</w:t>
        </w:r>
      </w:hyperlink>
      <w:r w:rsidRPr="001018BC">
        <w:rPr>
          <w:rFonts w:ascii="Arial" w:eastAsia="Times New Roman" w:hAnsi="Arial" w:cs="Arial"/>
          <w:color w:val="000000"/>
          <w:sz w:val="22"/>
          <w:szCs w:val="22"/>
        </w:rPr>
        <w:t xml:space="preserve"> and </w:t>
      </w:r>
      <w:hyperlink r:id="rId7" w:history="1">
        <w:r w:rsidRPr="001018BC">
          <w:rPr>
            <w:rFonts w:ascii="Arial" w:eastAsia="Times New Roman" w:hAnsi="Arial" w:cs="Arial"/>
            <w:color w:val="1155CC"/>
            <w:sz w:val="22"/>
            <w:szCs w:val="22"/>
            <w:u w:val="single"/>
          </w:rPr>
          <w:t>www.lolesportsmedia.com</w:t>
        </w:r>
      </w:hyperlink>
      <w:r w:rsidRPr="001018BC">
        <w:rPr>
          <w:rFonts w:ascii="Arial" w:eastAsia="Times New Roman" w:hAnsi="Arial" w:cs="Arial"/>
          <w:color w:val="000000"/>
          <w:sz w:val="22"/>
          <w:szCs w:val="22"/>
        </w:rPr>
        <w:t>.</w:t>
      </w:r>
    </w:p>
    <w:p w14:paraId="5F88802A" w14:textId="77777777" w:rsidR="00F4244D" w:rsidRPr="001018BC" w:rsidRDefault="00F4244D" w:rsidP="00F4244D">
      <w:pPr>
        <w:rPr>
          <w:rFonts w:ascii="Arial" w:eastAsia="Times New Roman" w:hAnsi="Arial" w:cs="Arial"/>
          <w:sz w:val="22"/>
          <w:szCs w:val="22"/>
        </w:rPr>
      </w:pPr>
    </w:p>
    <w:p w14:paraId="12A9A27A" w14:textId="6CB31118" w:rsidR="00F4244D" w:rsidRPr="001018BC" w:rsidRDefault="00F4244D" w:rsidP="00F4244D">
      <w:pPr>
        <w:rPr>
          <w:rFonts w:ascii="Arial" w:eastAsia="Times New Roman" w:hAnsi="Arial" w:cs="Arial"/>
          <w:b/>
          <w:bCs/>
          <w:color w:val="000000"/>
          <w:sz w:val="22"/>
          <w:szCs w:val="22"/>
        </w:rPr>
      </w:pPr>
      <w:r w:rsidRPr="001018BC">
        <w:rPr>
          <w:rFonts w:ascii="Arial" w:eastAsia="Times New Roman" w:hAnsi="Arial" w:cs="Arial"/>
          <w:b/>
          <w:bCs/>
          <w:color w:val="000000"/>
          <w:sz w:val="22"/>
          <w:szCs w:val="22"/>
        </w:rPr>
        <w:t>About Tiffany &amp; Co. </w:t>
      </w:r>
    </w:p>
    <w:p w14:paraId="2CA3BEBB" w14:textId="20D8CCE6" w:rsidR="001018BC" w:rsidRPr="001018BC" w:rsidRDefault="001018BC" w:rsidP="00F4244D">
      <w:pPr>
        <w:rPr>
          <w:rFonts w:ascii="Arial" w:eastAsia="Times New Roman" w:hAnsi="Arial" w:cs="Arial"/>
          <w:b/>
          <w:bCs/>
          <w:color w:val="000000"/>
          <w:sz w:val="22"/>
          <w:szCs w:val="22"/>
        </w:rPr>
      </w:pPr>
    </w:p>
    <w:p w14:paraId="0B2CCFA3" w14:textId="77777777" w:rsidR="001018BC" w:rsidRPr="001018BC" w:rsidRDefault="001018BC" w:rsidP="001018BC">
      <w:pPr>
        <w:rPr>
          <w:rFonts w:ascii="Arial" w:eastAsia="Times New Roman" w:hAnsi="Arial" w:cs="Arial"/>
          <w:color w:val="000000"/>
          <w:sz w:val="22"/>
          <w:szCs w:val="22"/>
        </w:rPr>
      </w:pPr>
      <w:r w:rsidRPr="001018BC">
        <w:rPr>
          <w:rFonts w:ascii="Arial" w:eastAsia="Times New Roman" w:hAnsi="Arial" w:cs="Arial"/>
          <w:color w:val="000000"/>
          <w:sz w:val="22"/>
          <w:szCs w:val="22"/>
        </w:rPr>
        <w:t xml:space="preserve">Tiffany &amp; Co., founded in New York City in 1837 by Charles Lewis Tiffany, is a global luxury jeweler synonymous with elegance, innovative design, fine craftsmanship and creative excellence. </w:t>
      </w:r>
    </w:p>
    <w:p w14:paraId="51266526" w14:textId="77777777" w:rsidR="001018BC" w:rsidRPr="001018BC" w:rsidRDefault="001018BC" w:rsidP="001018BC">
      <w:pPr>
        <w:rPr>
          <w:rFonts w:ascii="Arial" w:eastAsia="Times New Roman" w:hAnsi="Arial" w:cs="Arial"/>
          <w:color w:val="000000"/>
          <w:sz w:val="22"/>
          <w:szCs w:val="22"/>
        </w:rPr>
      </w:pPr>
    </w:p>
    <w:p w14:paraId="490340D7" w14:textId="77777777" w:rsidR="001018BC" w:rsidRPr="001018BC" w:rsidRDefault="001018BC" w:rsidP="001018BC">
      <w:pPr>
        <w:rPr>
          <w:rFonts w:ascii="Arial" w:eastAsia="Times New Roman" w:hAnsi="Arial" w:cs="Arial"/>
          <w:color w:val="000000"/>
          <w:sz w:val="22"/>
          <w:szCs w:val="22"/>
        </w:rPr>
      </w:pPr>
      <w:r w:rsidRPr="001018BC">
        <w:rPr>
          <w:rFonts w:ascii="Arial" w:eastAsia="Times New Roman" w:hAnsi="Arial" w:cs="Arial"/>
          <w:color w:val="000000"/>
          <w:sz w:val="22"/>
          <w:szCs w:val="22"/>
        </w:rPr>
        <w:t xml:space="preserve">With more than 300 retail stores worldwide and a workforce of more than 13,000 employees, </w:t>
      </w:r>
      <w:r w:rsidRPr="001018BC">
        <w:rPr>
          <w:rFonts w:ascii="Arial" w:eastAsia="Times New Roman" w:hAnsi="Arial" w:cs="Arial"/>
          <w:color w:val="000000"/>
          <w:sz w:val="22"/>
          <w:szCs w:val="22"/>
        </w:rPr>
        <w:br/>
        <w:t xml:space="preserve">Tiffany &amp; Co. and its subsidiaries design, manufacture and market jewelry, watches and luxury accessories. Nearly 5,000 skilled artisans cut Tiffany diamonds and craft jewelry in the Company’s own workshops, realizing the brand’s commitment to superlative quality.  </w:t>
      </w:r>
    </w:p>
    <w:p w14:paraId="1CDB5060" w14:textId="77777777" w:rsidR="001018BC" w:rsidRPr="001018BC" w:rsidRDefault="001018BC" w:rsidP="001018BC">
      <w:pPr>
        <w:rPr>
          <w:rFonts w:ascii="Arial" w:eastAsia="Times New Roman" w:hAnsi="Arial" w:cs="Arial"/>
          <w:color w:val="000000"/>
          <w:sz w:val="22"/>
          <w:szCs w:val="22"/>
        </w:rPr>
      </w:pPr>
    </w:p>
    <w:p w14:paraId="24A7254E" w14:textId="77777777" w:rsidR="001018BC" w:rsidRPr="001018BC" w:rsidRDefault="001018BC" w:rsidP="001018BC">
      <w:pPr>
        <w:rPr>
          <w:rFonts w:ascii="Arial" w:eastAsia="Times New Roman" w:hAnsi="Arial" w:cs="Arial"/>
          <w:color w:val="000000"/>
          <w:sz w:val="22"/>
          <w:szCs w:val="22"/>
        </w:rPr>
      </w:pPr>
      <w:r w:rsidRPr="001018BC">
        <w:rPr>
          <w:rFonts w:ascii="Arial" w:eastAsia="Times New Roman" w:hAnsi="Arial" w:cs="Arial"/>
          <w:color w:val="000000"/>
          <w:sz w:val="22"/>
          <w:szCs w:val="22"/>
        </w:rPr>
        <w:t xml:space="preserve">Tiffany &amp; Co. has a long-standing commitment to conducting its business responsibly, sustaining the natural environment, prioritizing diversity and inclusion, and positively impacting the communities in which it operates. To learn more about Tiffany &amp; Co. and its commitment to sustainability, please visit tiffany.com. </w:t>
      </w:r>
    </w:p>
    <w:p w14:paraId="3B4EDE2E" w14:textId="77777777" w:rsidR="001018BC" w:rsidRPr="001018BC" w:rsidRDefault="001018BC" w:rsidP="001018BC">
      <w:pPr>
        <w:rPr>
          <w:rFonts w:ascii="Arial" w:eastAsia="Times New Roman" w:hAnsi="Arial" w:cs="Arial"/>
          <w:color w:val="000000"/>
          <w:sz w:val="22"/>
          <w:szCs w:val="22"/>
        </w:rPr>
      </w:pPr>
    </w:p>
    <w:p w14:paraId="5BAE5111" w14:textId="77777777" w:rsidR="001018BC" w:rsidRPr="001018BC" w:rsidRDefault="001018BC" w:rsidP="001018BC">
      <w:pPr>
        <w:rPr>
          <w:rFonts w:ascii="Arial" w:eastAsia="Times New Roman" w:hAnsi="Arial" w:cs="Arial"/>
          <w:color w:val="000000"/>
          <w:sz w:val="22"/>
          <w:szCs w:val="22"/>
          <w:vertAlign w:val="subscript"/>
        </w:rPr>
      </w:pPr>
      <w:r w:rsidRPr="001018BC">
        <w:rPr>
          <w:rFonts w:ascii="Arial" w:eastAsia="Times New Roman" w:hAnsi="Arial" w:cs="Arial"/>
          <w:color w:val="000000"/>
          <w:sz w:val="22"/>
          <w:szCs w:val="22"/>
        </w:rPr>
        <w:t>@tiffanyandco</w:t>
      </w:r>
    </w:p>
    <w:p w14:paraId="52F12854" w14:textId="77777777" w:rsidR="00F4244D" w:rsidRPr="001018BC" w:rsidRDefault="00F4244D" w:rsidP="00F4244D">
      <w:pPr>
        <w:rPr>
          <w:rFonts w:ascii="Arial" w:eastAsia="Times New Roman" w:hAnsi="Arial" w:cs="Arial"/>
          <w:sz w:val="22"/>
          <w:szCs w:val="22"/>
        </w:rPr>
      </w:pPr>
    </w:p>
    <w:p w14:paraId="08A505FF" w14:textId="77777777" w:rsidR="00F4244D" w:rsidRPr="001018BC" w:rsidRDefault="00F4244D" w:rsidP="00F4244D">
      <w:pPr>
        <w:rPr>
          <w:rFonts w:ascii="Arial" w:eastAsia="Times New Roman" w:hAnsi="Arial" w:cs="Arial"/>
          <w:sz w:val="22"/>
          <w:szCs w:val="22"/>
        </w:rPr>
      </w:pPr>
      <w:r w:rsidRPr="001018BC">
        <w:rPr>
          <w:rFonts w:ascii="Arial" w:eastAsia="Times New Roman" w:hAnsi="Arial" w:cs="Arial"/>
          <w:b/>
          <w:bCs/>
          <w:color w:val="000000"/>
          <w:sz w:val="22"/>
          <w:szCs w:val="22"/>
        </w:rPr>
        <w:t>Media Contacts: </w:t>
      </w:r>
    </w:p>
    <w:p w14:paraId="268702C6" w14:textId="77777777" w:rsidR="001018BC" w:rsidRPr="00B33C28" w:rsidRDefault="00F4244D" w:rsidP="00F4244D">
      <w:pPr>
        <w:rPr>
          <w:rFonts w:ascii="Arial" w:eastAsia="Times New Roman" w:hAnsi="Arial" w:cs="Arial"/>
          <w:sz w:val="22"/>
          <w:szCs w:val="22"/>
        </w:rPr>
      </w:pPr>
      <w:r w:rsidRPr="00B33C28">
        <w:rPr>
          <w:rFonts w:ascii="Arial" w:eastAsia="Times New Roman" w:hAnsi="Arial" w:cs="Arial"/>
          <w:color w:val="000000"/>
          <w:sz w:val="22"/>
          <w:szCs w:val="22"/>
        </w:rPr>
        <w:t xml:space="preserve">Brenna Webb, Riot Games/LoL Esports, </w:t>
      </w:r>
      <w:hyperlink r:id="rId8" w:history="1">
        <w:r w:rsidRPr="00B33C28">
          <w:rPr>
            <w:rFonts w:ascii="Arial" w:eastAsia="Times New Roman" w:hAnsi="Arial" w:cs="Arial"/>
            <w:color w:val="1155CC"/>
            <w:sz w:val="22"/>
            <w:szCs w:val="22"/>
            <w:u w:val="single"/>
          </w:rPr>
          <w:t>brwebb@riotgames.com</w:t>
        </w:r>
      </w:hyperlink>
      <w:r w:rsidRPr="00B33C28">
        <w:rPr>
          <w:rFonts w:ascii="Arial" w:eastAsia="Times New Roman" w:hAnsi="Arial" w:cs="Arial"/>
          <w:color w:val="000000"/>
          <w:sz w:val="22"/>
          <w:szCs w:val="22"/>
        </w:rPr>
        <w:t> </w:t>
      </w:r>
    </w:p>
    <w:p w14:paraId="63AB036C" w14:textId="7CB5A4D4" w:rsidR="00F4244D" w:rsidRPr="00B33C28" w:rsidRDefault="001018BC" w:rsidP="00F4244D">
      <w:pPr>
        <w:rPr>
          <w:rFonts w:ascii="Arial" w:eastAsia="Times New Roman" w:hAnsi="Arial" w:cs="Arial"/>
          <w:sz w:val="22"/>
          <w:szCs w:val="22"/>
        </w:rPr>
      </w:pPr>
      <w:r w:rsidRPr="00B33C28">
        <w:rPr>
          <w:rFonts w:ascii="Arial" w:eastAsia="Times New Roman" w:hAnsi="Arial" w:cs="Arial"/>
          <w:sz w:val="22"/>
          <w:szCs w:val="22"/>
        </w:rPr>
        <w:t xml:space="preserve">Jasmine </w:t>
      </w:r>
      <w:r w:rsidR="001F7C1B" w:rsidRPr="00B33C28">
        <w:rPr>
          <w:rFonts w:ascii="Arial" w:eastAsia="Times New Roman" w:hAnsi="Arial" w:cs="Arial"/>
          <w:sz w:val="22"/>
          <w:szCs w:val="22"/>
        </w:rPr>
        <w:t>Humphrey</w:t>
      </w:r>
      <w:r w:rsidRPr="00B33C28">
        <w:rPr>
          <w:rFonts w:ascii="Arial" w:eastAsia="Times New Roman" w:hAnsi="Arial" w:cs="Arial"/>
          <w:sz w:val="22"/>
          <w:szCs w:val="22"/>
        </w:rPr>
        <w:t xml:space="preserve">, Tiffany &amp; Co., </w:t>
      </w:r>
      <w:hyperlink r:id="rId9" w:history="1">
        <w:r w:rsidR="001A21C4" w:rsidRPr="00B33C28">
          <w:rPr>
            <w:rStyle w:val="Hyperlink"/>
            <w:rFonts w:ascii="Arial" w:eastAsia="Times New Roman" w:hAnsi="Arial" w:cs="Arial"/>
            <w:sz w:val="22"/>
            <w:szCs w:val="22"/>
          </w:rPr>
          <w:t>jasmine.humphrey@tiffany.com</w:t>
        </w:r>
      </w:hyperlink>
      <w:r w:rsidR="001A21C4" w:rsidRPr="00B33C28">
        <w:rPr>
          <w:rFonts w:ascii="Arial" w:eastAsia="Times New Roman" w:hAnsi="Arial" w:cs="Arial"/>
          <w:color w:val="050505"/>
          <w:sz w:val="22"/>
          <w:szCs w:val="22"/>
        </w:rPr>
        <w:t xml:space="preserve"> </w:t>
      </w:r>
    </w:p>
    <w:p w14:paraId="32AF3248" w14:textId="77777777" w:rsidR="00F4244D" w:rsidRPr="001018BC" w:rsidRDefault="00F4244D" w:rsidP="00F4244D">
      <w:pPr>
        <w:rPr>
          <w:rFonts w:ascii="Arial" w:eastAsia="Times New Roman" w:hAnsi="Arial" w:cs="Arial"/>
          <w:sz w:val="22"/>
          <w:szCs w:val="22"/>
        </w:rPr>
      </w:pPr>
    </w:p>
    <w:p w14:paraId="61495F7F" w14:textId="77777777" w:rsidR="00500DAC" w:rsidRPr="001018BC" w:rsidRDefault="00D41F15">
      <w:pPr>
        <w:rPr>
          <w:rFonts w:ascii="Arial" w:hAnsi="Arial" w:cs="Arial"/>
          <w:sz w:val="22"/>
          <w:szCs w:val="22"/>
        </w:rPr>
      </w:pPr>
    </w:p>
    <w:sectPr w:rsidR="00500DAC" w:rsidRPr="001018BC" w:rsidSect="00B2400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BBDA" w14:textId="77777777" w:rsidR="0084108C" w:rsidRDefault="0084108C" w:rsidP="00EF0B69">
      <w:r>
        <w:separator/>
      </w:r>
    </w:p>
  </w:endnote>
  <w:endnote w:type="continuationSeparator" w:id="0">
    <w:p w14:paraId="10EAE0F0" w14:textId="77777777" w:rsidR="0084108C" w:rsidRDefault="0084108C" w:rsidP="00EF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E777" w14:textId="77777777" w:rsidR="0084108C" w:rsidRDefault="0084108C" w:rsidP="00EF0B69">
      <w:r>
        <w:separator/>
      </w:r>
    </w:p>
  </w:footnote>
  <w:footnote w:type="continuationSeparator" w:id="0">
    <w:p w14:paraId="64C0FBEE" w14:textId="77777777" w:rsidR="0084108C" w:rsidRDefault="0084108C" w:rsidP="00EF0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1B50" w14:textId="55EE36B8" w:rsidR="00EF0B69" w:rsidRPr="00EF0B69" w:rsidRDefault="00EF0B69" w:rsidP="00EF0B69">
    <w:pPr>
      <w:pStyle w:val="Header"/>
      <w:jc w:val="center"/>
      <w:rPr>
        <w:b/>
        <w:bCs/>
        <w:color w:val="FF0000"/>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4D"/>
    <w:rsid w:val="000E7BC4"/>
    <w:rsid w:val="001018BC"/>
    <w:rsid w:val="00101B21"/>
    <w:rsid w:val="00140A17"/>
    <w:rsid w:val="001A21C4"/>
    <w:rsid w:val="001F7C1B"/>
    <w:rsid w:val="003116B9"/>
    <w:rsid w:val="00382DEE"/>
    <w:rsid w:val="00383272"/>
    <w:rsid w:val="003C32FE"/>
    <w:rsid w:val="004D6364"/>
    <w:rsid w:val="005C427E"/>
    <w:rsid w:val="005E5219"/>
    <w:rsid w:val="005F28FC"/>
    <w:rsid w:val="0070394F"/>
    <w:rsid w:val="0084108C"/>
    <w:rsid w:val="00866A3A"/>
    <w:rsid w:val="0086787B"/>
    <w:rsid w:val="00877FF5"/>
    <w:rsid w:val="008E6FDF"/>
    <w:rsid w:val="008F16C4"/>
    <w:rsid w:val="008F6D67"/>
    <w:rsid w:val="0091343D"/>
    <w:rsid w:val="00933FA8"/>
    <w:rsid w:val="00942506"/>
    <w:rsid w:val="00AF4625"/>
    <w:rsid w:val="00B10ED7"/>
    <w:rsid w:val="00B2400D"/>
    <w:rsid w:val="00B33C28"/>
    <w:rsid w:val="00C83ABC"/>
    <w:rsid w:val="00CC352E"/>
    <w:rsid w:val="00D04EA3"/>
    <w:rsid w:val="00D23BE9"/>
    <w:rsid w:val="00D25DFB"/>
    <w:rsid w:val="00D35E03"/>
    <w:rsid w:val="00D41F15"/>
    <w:rsid w:val="00D4243C"/>
    <w:rsid w:val="00D71D73"/>
    <w:rsid w:val="00E75621"/>
    <w:rsid w:val="00E8414E"/>
    <w:rsid w:val="00E93A51"/>
    <w:rsid w:val="00EF0B69"/>
    <w:rsid w:val="00F4244D"/>
    <w:rsid w:val="00FE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3DEEF"/>
  <w15:chartTrackingRefBased/>
  <w15:docId w15:val="{B72B923C-C5F6-7D43-946C-2962E609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244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4244D"/>
    <w:rPr>
      <w:color w:val="0000FF"/>
      <w:u w:val="single"/>
    </w:rPr>
  </w:style>
  <w:style w:type="character" w:styleId="CommentReference">
    <w:name w:val="annotation reference"/>
    <w:basedOn w:val="DefaultParagraphFont"/>
    <w:uiPriority w:val="99"/>
    <w:semiHidden/>
    <w:unhideWhenUsed/>
    <w:rsid w:val="00F4244D"/>
    <w:rPr>
      <w:sz w:val="16"/>
      <w:szCs w:val="16"/>
    </w:rPr>
  </w:style>
  <w:style w:type="paragraph" w:styleId="CommentText">
    <w:name w:val="annotation text"/>
    <w:basedOn w:val="Normal"/>
    <w:link w:val="CommentTextChar"/>
    <w:uiPriority w:val="99"/>
    <w:semiHidden/>
    <w:unhideWhenUsed/>
    <w:rsid w:val="00F4244D"/>
    <w:rPr>
      <w:sz w:val="20"/>
      <w:szCs w:val="20"/>
    </w:rPr>
  </w:style>
  <w:style w:type="character" w:customStyle="1" w:styleId="CommentTextChar">
    <w:name w:val="Comment Text Char"/>
    <w:basedOn w:val="DefaultParagraphFont"/>
    <w:link w:val="CommentText"/>
    <w:uiPriority w:val="99"/>
    <w:semiHidden/>
    <w:rsid w:val="00F4244D"/>
    <w:rPr>
      <w:sz w:val="20"/>
      <w:szCs w:val="20"/>
    </w:rPr>
  </w:style>
  <w:style w:type="paragraph" w:styleId="CommentSubject">
    <w:name w:val="annotation subject"/>
    <w:basedOn w:val="CommentText"/>
    <w:next w:val="CommentText"/>
    <w:link w:val="CommentSubjectChar"/>
    <w:uiPriority w:val="99"/>
    <w:semiHidden/>
    <w:unhideWhenUsed/>
    <w:rsid w:val="00F4244D"/>
    <w:rPr>
      <w:b/>
      <w:bCs/>
    </w:rPr>
  </w:style>
  <w:style w:type="character" w:customStyle="1" w:styleId="CommentSubjectChar">
    <w:name w:val="Comment Subject Char"/>
    <w:basedOn w:val="CommentTextChar"/>
    <w:link w:val="CommentSubject"/>
    <w:uiPriority w:val="99"/>
    <w:semiHidden/>
    <w:rsid w:val="00F4244D"/>
    <w:rPr>
      <w:b/>
      <w:bCs/>
      <w:sz w:val="20"/>
      <w:szCs w:val="20"/>
    </w:rPr>
  </w:style>
  <w:style w:type="character" w:styleId="UnresolvedMention">
    <w:name w:val="Unresolved Mention"/>
    <w:basedOn w:val="DefaultParagraphFont"/>
    <w:uiPriority w:val="99"/>
    <w:semiHidden/>
    <w:unhideWhenUsed/>
    <w:rsid w:val="001A21C4"/>
    <w:rPr>
      <w:color w:val="605E5C"/>
      <w:shd w:val="clear" w:color="auto" w:fill="E1DFDD"/>
    </w:rPr>
  </w:style>
  <w:style w:type="character" w:customStyle="1" w:styleId="apple-converted-space">
    <w:name w:val="apple-converted-space"/>
    <w:basedOn w:val="DefaultParagraphFont"/>
    <w:rsid w:val="00D4243C"/>
  </w:style>
  <w:style w:type="paragraph" w:styleId="Revision">
    <w:name w:val="Revision"/>
    <w:hidden/>
    <w:uiPriority w:val="99"/>
    <w:semiHidden/>
    <w:rsid w:val="0091343D"/>
  </w:style>
  <w:style w:type="paragraph" w:styleId="Header">
    <w:name w:val="header"/>
    <w:basedOn w:val="Normal"/>
    <w:link w:val="HeaderChar"/>
    <w:uiPriority w:val="99"/>
    <w:unhideWhenUsed/>
    <w:rsid w:val="00EF0B69"/>
    <w:pPr>
      <w:tabs>
        <w:tab w:val="center" w:pos="4680"/>
        <w:tab w:val="right" w:pos="9360"/>
      </w:tabs>
    </w:pPr>
  </w:style>
  <w:style w:type="character" w:customStyle="1" w:styleId="HeaderChar">
    <w:name w:val="Header Char"/>
    <w:basedOn w:val="DefaultParagraphFont"/>
    <w:link w:val="Header"/>
    <w:uiPriority w:val="99"/>
    <w:rsid w:val="00EF0B69"/>
  </w:style>
  <w:style w:type="paragraph" w:styleId="Footer">
    <w:name w:val="footer"/>
    <w:basedOn w:val="Normal"/>
    <w:link w:val="FooterChar"/>
    <w:uiPriority w:val="99"/>
    <w:unhideWhenUsed/>
    <w:rsid w:val="00EF0B69"/>
    <w:pPr>
      <w:tabs>
        <w:tab w:val="center" w:pos="4680"/>
        <w:tab w:val="right" w:pos="9360"/>
      </w:tabs>
    </w:pPr>
  </w:style>
  <w:style w:type="character" w:customStyle="1" w:styleId="FooterChar">
    <w:name w:val="Footer Char"/>
    <w:basedOn w:val="DefaultParagraphFont"/>
    <w:link w:val="Footer"/>
    <w:uiPriority w:val="99"/>
    <w:rsid w:val="00EF0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739">
      <w:bodyDiv w:val="1"/>
      <w:marLeft w:val="0"/>
      <w:marRight w:val="0"/>
      <w:marTop w:val="0"/>
      <w:marBottom w:val="0"/>
      <w:divBdr>
        <w:top w:val="none" w:sz="0" w:space="0" w:color="auto"/>
        <w:left w:val="none" w:sz="0" w:space="0" w:color="auto"/>
        <w:bottom w:val="none" w:sz="0" w:space="0" w:color="auto"/>
        <w:right w:val="none" w:sz="0" w:space="0" w:color="auto"/>
      </w:divBdr>
    </w:div>
    <w:div w:id="325866387">
      <w:bodyDiv w:val="1"/>
      <w:marLeft w:val="0"/>
      <w:marRight w:val="0"/>
      <w:marTop w:val="0"/>
      <w:marBottom w:val="0"/>
      <w:divBdr>
        <w:top w:val="none" w:sz="0" w:space="0" w:color="auto"/>
        <w:left w:val="none" w:sz="0" w:space="0" w:color="auto"/>
        <w:bottom w:val="none" w:sz="0" w:space="0" w:color="auto"/>
        <w:right w:val="none" w:sz="0" w:space="0" w:color="auto"/>
      </w:divBdr>
    </w:div>
    <w:div w:id="1055198062">
      <w:bodyDiv w:val="1"/>
      <w:marLeft w:val="0"/>
      <w:marRight w:val="0"/>
      <w:marTop w:val="0"/>
      <w:marBottom w:val="0"/>
      <w:divBdr>
        <w:top w:val="none" w:sz="0" w:space="0" w:color="auto"/>
        <w:left w:val="none" w:sz="0" w:space="0" w:color="auto"/>
        <w:bottom w:val="none" w:sz="0" w:space="0" w:color="auto"/>
        <w:right w:val="none" w:sz="0" w:space="0" w:color="auto"/>
      </w:divBdr>
    </w:div>
    <w:div w:id="1381441724">
      <w:bodyDiv w:val="1"/>
      <w:marLeft w:val="0"/>
      <w:marRight w:val="0"/>
      <w:marTop w:val="0"/>
      <w:marBottom w:val="0"/>
      <w:divBdr>
        <w:top w:val="none" w:sz="0" w:space="0" w:color="auto"/>
        <w:left w:val="none" w:sz="0" w:space="0" w:color="auto"/>
        <w:bottom w:val="none" w:sz="0" w:space="0" w:color="auto"/>
        <w:right w:val="none" w:sz="0" w:space="0" w:color="auto"/>
      </w:divBdr>
    </w:div>
    <w:div w:id="1517382705">
      <w:bodyDiv w:val="1"/>
      <w:marLeft w:val="0"/>
      <w:marRight w:val="0"/>
      <w:marTop w:val="0"/>
      <w:marBottom w:val="0"/>
      <w:divBdr>
        <w:top w:val="none" w:sz="0" w:space="0" w:color="auto"/>
        <w:left w:val="none" w:sz="0" w:space="0" w:color="auto"/>
        <w:bottom w:val="none" w:sz="0" w:space="0" w:color="auto"/>
        <w:right w:val="none" w:sz="0" w:space="0" w:color="auto"/>
      </w:divBdr>
    </w:div>
    <w:div w:id="1606381665">
      <w:bodyDiv w:val="1"/>
      <w:marLeft w:val="0"/>
      <w:marRight w:val="0"/>
      <w:marTop w:val="0"/>
      <w:marBottom w:val="0"/>
      <w:divBdr>
        <w:top w:val="none" w:sz="0" w:space="0" w:color="auto"/>
        <w:left w:val="none" w:sz="0" w:space="0" w:color="auto"/>
        <w:bottom w:val="none" w:sz="0" w:space="0" w:color="auto"/>
        <w:right w:val="none" w:sz="0" w:space="0" w:color="auto"/>
      </w:divBdr>
    </w:div>
    <w:div w:id="170606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webb@riotgames.co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lolesportsmedi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lesport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asmine.humphrey@tiffany.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6" ma:contentTypeDescription="Crée un document." ma:contentTypeScope="" ma:versionID="6a4c349d8f92490c2a14af94f015eb3d">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4ba024c5962b60a5c78783daafedbaff"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A1DEE-CFAD-4E7E-9A97-DED0ED9FBA70}"/>
</file>

<file path=customXml/itemProps2.xml><?xml version="1.0" encoding="utf-8"?>
<ds:datastoreItem xmlns:ds="http://schemas.openxmlformats.org/officeDocument/2006/customXml" ds:itemID="{D4F7C906-0F87-4D75-8F78-9983C564AF81}"/>
</file>

<file path=docProps/app.xml><?xml version="1.0" encoding="utf-8"?>
<Properties xmlns="http://schemas.openxmlformats.org/officeDocument/2006/extended-properties" xmlns:vt="http://schemas.openxmlformats.org/officeDocument/2006/docPropsVTypes">
  <Template>Normal.dotm</Template>
  <TotalTime>20</TotalTime>
  <Pages>2</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Humphrey, Jasmine</cp:lastModifiedBy>
  <cp:revision>5</cp:revision>
  <cp:lastPrinted>2022-08-11T19:55:00Z</cp:lastPrinted>
  <dcterms:created xsi:type="dcterms:W3CDTF">2022-08-12T10:32:00Z</dcterms:created>
  <dcterms:modified xsi:type="dcterms:W3CDTF">2022-08-12T12:23:00Z</dcterms:modified>
</cp:coreProperties>
</file>